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271" w:rsidRDefault="00E54BCE">
      <w:pPr>
        <w:pStyle w:val="3"/>
        <w:adjustRightInd w:val="0"/>
        <w:snapToGrid w:val="0"/>
        <w:spacing w:line="240" w:lineRule="auto"/>
        <w:jc w:val="left"/>
        <w:rPr>
          <w:rFonts w:ascii="黑体" w:eastAsia="黑体" w:hAnsi="黑体"/>
          <w:sz w:val="32"/>
          <w:szCs w:val="32"/>
        </w:rPr>
      </w:pPr>
      <w:r>
        <w:rPr>
          <w:rFonts w:ascii="黑体" w:eastAsia="黑体" w:hAnsi="黑体" w:hint="eastAsia"/>
          <w:sz w:val="32"/>
          <w:szCs w:val="32"/>
        </w:rPr>
        <w:t>附件</w:t>
      </w:r>
      <w:r w:rsidR="00CC0FB1">
        <w:rPr>
          <w:rFonts w:ascii="黑体" w:eastAsia="黑体" w:hAnsi="黑体" w:hint="eastAsia"/>
          <w:sz w:val="32"/>
          <w:szCs w:val="32"/>
        </w:rPr>
        <w:t>1</w:t>
      </w:r>
    </w:p>
    <w:p w:rsidR="00CC0FB1" w:rsidRPr="00CC0FB1" w:rsidRDefault="00CC0FB1" w:rsidP="00CC0FB1"/>
    <w:p w:rsidR="006A64CC" w:rsidRDefault="00E54BCE">
      <w:pPr>
        <w:adjustRightInd w:val="0"/>
        <w:snapToGrid w:val="0"/>
        <w:spacing w:line="590" w:lineRule="exact"/>
        <w:jc w:val="center"/>
        <w:rPr>
          <w:rFonts w:ascii="方正小标宋简体" w:eastAsia="方正小标宋简体" w:hAnsi="方正小标宋简体"/>
          <w:kern w:val="0"/>
          <w:sz w:val="44"/>
        </w:rPr>
      </w:pPr>
      <w:r>
        <w:rPr>
          <w:rFonts w:ascii="方正小标宋简体" w:eastAsia="方正小标宋简体" w:hAnsi="方正小标宋简体" w:hint="eastAsia"/>
          <w:kern w:val="0"/>
          <w:sz w:val="44"/>
        </w:rPr>
        <w:t>2019－2020年全市脱贫攻坚突出贡献</w:t>
      </w:r>
    </w:p>
    <w:p w:rsidR="000F5271" w:rsidRDefault="00E54BCE" w:rsidP="006A64CC">
      <w:pPr>
        <w:adjustRightInd w:val="0"/>
        <w:snapToGrid w:val="0"/>
        <w:spacing w:line="590" w:lineRule="exact"/>
        <w:jc w:val="center"/>
        <w:rPr>
          <w:rFonts w:ascii="方正小标宋简体" w:eastAsia="方正小标宋简体" w:hAnsi="方正小标宋简体"/>
          <w:kern w:val="0"/>
          <w:sz w:val="44"/>
        </w:rPr>
      </w:pPr>
      <w:r>
        <w:rPr>
          <w:rFonts w:ascii="方正小标宋简体" w:eastAsia="方正小标宋简体" w:hAnsi="方正小标宋简体" w:hint="eastAsia"/>
          <w:kern w:val="0"/>
          <w:sz w:val="44"/>
        </w:rPr>
        <w:t>集体拟推荐对象</w:t>
      </w:r>
    </w:p>
    <w:p w:rsidR="000F5271" w:rsidRDefault="000F5271">
      <w:pPr>
        <w:adjustRightInd w:val="0"/>
        <w:snapToGrid w:val="0"/>
        <w:spacing w:line="590" w:lineRule="exact"/>
        <w:ind w:firstLineChars="2350" w:firstLine="4935"/>
        <w:rPr>
          <w:rFonts w:ascii="楷体_GB2312" w:eastAsia="楷体_GB2312" w:hAnsi="楷体_GB2312" w:cs="楷体_GB2312"/>
          <w:kern w:val="0"/>
        </w:rPr>
      </w:pPr>
    </w:p>
    <w:p w:rsidR="000F5271" w:rsidRDefault="00E54BCE">
      <w:pPr>
        <w:adjustRightInd w:val="0"/>
        <w:snapToGrid w:val="0"/>
        <w:spacing w:line="590" w:lineRule="exact"/>
        <w:ind w:firstLineChars="2350" w:firstLine="5640"/>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p>
    <w:tbl>
      <w:tblPr>
        <w:tblW w:w="9577" w:type="dxa"/>
        <w:jc w:val="center"/>
        <w:tblInd w:w="-2445" w:type="dxa"/>
        <w:tblLayout w:type="fixed"/>
        <w:tblLook w:val="04A0" w:firstRow="1" w:lastRow="0" w:firstColumn="1" w:lastColumn="0" w:noHBand="0" w:noVBand="1"/>
      </w:tblPr>
      <w:tblGrid>
        <w:gridCol w:w="9577"/>
      </w:tblGrid>
      <w:tr w:rsidR="00B451FF" w:rsidRPr="00B451FF" w:rsidTr="00CF5DA3">
        <w:trPr>
          <w:trHeight w:val="515"/>
          <w:jc w:val="center"/>
        </w:trPr>
        <w:tc>
          <w:tcPr>
            <w:tcW w:w="9577" w:type="dxa"/>
            <w:vAlign w:val="center"/>
          </w:tcPr>
          <w:p w:rsidR="00EE2EEF" w:rsidRPr="00B451FF" w:rsidRDefault="00C70AAA" w:rsidP="006A64CC">
            <w:pPr>
              <w:adjustRightInd w:val="0"/>
              <w:snapToGrid w:val="0"/>
              <w:rPr>
                <w:rFonts w:ascii="黑体" w:eastAsia="黑体" w:hAnsi="黑体"/>
                <w:kern w:val="0"/>
                <w:sz w:val="28"/>
                <w:szCs w:val="28"/>
              </w:rPr>
            </w:pPr>
            <w:r w:rsidRPr="00B451FF">
              <w:rPr>
                <w:rFonts w:ascii="黑体" w:eastAsia="黑体" w:hAnsi="黑体" w:hint="eastAsia"/>
                <w:kern w:val="0"/>
                <w:sz w:val="28"/>
                <w:szCs w:val="28"/>
              </w:rPr>
              <w:t>一、</w:t>
            </w:r>
            <w:r w:rsidR="00EE2EEF" w:rsidRPr="00B451FF">
              <w:rPr>
                <w:rFonts w:ascii="黑体" w:eastAsia="黑体" w:hAnsi="黑体" w:hint="eastAsia"/>
                <w:kern w:val="0"/>
                <w:sz w:val="28"/>
                <w:szCs w:val="28"/>
              </w:rPr>
              <w:t>帮扶单位</w:t>
            </w:r>
          </w:p>
        </w:tc>
      </w:tr>
      <w:tr w:rsidR="00B451FF" w:rsidRPr="00B451FF" w:rsidTr="00CF5DA3">
        <w:trPr>
          <w:trHeight w:val="515"/>
          <w:jc w:val="center"/>
        </w:trPr>
        <w:tc>
          <w:tcPr>
            <w:tcW w:w="9577" w:type="dxa"/>
            <w:vAlign w:val="center"/>
          </w:tcPr>
          <w:p w:rsidR="00EE2EEF" w:rsidRPr="00B451FF" w:rsidRDefault="00B451FF" w:rsidP="00085025">
            <w:pPr>
              <w:adjustRightInd w:val="0"/>
              <w:snapToGrid w:val="0"/>
              <w:rPr>
                <w:rFonts w:ascii="楷体" w:eastAsia="楷体" w:hAnsi="楷体"/>
                <w:kern w:val="0"/>
                <w:sz w:val="28"/>
                <w:szCs w:val="28"/>
              </w:rPr>
            </w:pPr>
            <w:r w:rsidRPr="00B451FF">
              <w:rPr>
                <w:rFonts w:ascii="楷体" w:eastAsia="楷体" w:hAnsi="楷体" w:hint="eastAsia"/>
                <w:kern w:val="0"/>
                <w:sz w:val="28"/>
                <w:szCs w:val="28"/>
              </w:rPr>
              <w:t>（1）</w:t>
            </w:r>
            <w:r w:rsidR="00085025" w:rsidRPr="00B451FF">
              <w:rPr>
                <w:rFonts w:ascii="楷体" w:eastAsia="楷体" w:hAnsi="楷体" w:hint="eastAsia"/>
                <w:kern w:val="0"/>
                <w:sz w:val="28"/>
                <w:szCs w:val="28"/>
              </w:rPr>
              <w:t>中直、省直单位驻村工作队</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交通运输部珠江航务管理局驻阳江市阳西县塘口镇横山村工作队驻村工作</w:t>
            </w:r>
            <w:r w:rsidR="00C36592" w:rsidRPr="00B451FF">
              <w:rPr>
                <w:rFonts w:ascii="宋体" w:eastAsia="宋体" w:hAnsi="宋体" w:hint="eastAsia"/>
                <w:kern w:val="0"/>
                <w:sz w:val="28"/>
                <w:szCs w:val="28"/>
              </w:rPr>
              <w:t>队</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省通信管理局驻阳春市三甲</w:t>
            </w:r>
            <w:proofErr w:type="gramStart"/>
            <w:r w:rsidRPr="00B451FF">
              <w:rPr>
                <w:rFonts w:ascii="宋体" w:eastAsia="宋体" w:hAnsi="宋体" w:hint="eastAsia"/>
                <w:kern w:val="0"/>
                <w:sz w:val="28"/>
                <w:szCs w:val="28"/>
              </w:rPr>
              <w:t>镇黎冲村</w:t>
            </w:r>
            <w:proofErr w:type="gramEnd"/>
            <w:r w:rsidRPr="00B451FF">
              <w:rPr>
                <w:rFonts w:ascii="宋体" w:eastAsia="宋体" w:hAnsi="宋体" w:hint="eastAsia"/>
                <w:kern w:val="0"/>
                <w:sz w:val="28"/>
                <w:szCs w:val="28"/>
              </w:rPr>
              <w:t>扶贫工作队</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广州石油培训中心驻阳春市</w:t>
            </w:r>
            <w:proofErr w:type="gramStart"/>
            <w:r w:rsidRPr="00B451FF">
              <w:rPr>
                <w:rFonts w:ascii="宋体" w:eastAsia="宋体" w:hAnsi="宋体" w:hint="eastAsia"/>
                <w:kern w:val="0"/>
                <w:sz w:val="28"/>
                <w:szCs w:val="28"/>
              </w:rPr>
              <w:t>圭</w:t>
            </w:r>
            <w:proofErr w:type="gramEnd"/>
            <w:r w:rsidRPr="00B451FF">
              <w:rPr>
                <w:rFonts w:ascii="宋体" w:eastAsia="宋体" w:hAnsi="宋体" w:hint="eastAsia"/>
                <w:kern w:val="0"/>
                <w:sz w:val="28"/>
                <w:szCs w:val="28"/>
              </w:rPr>
              <w:t>岗镇</w:t>
            </w:r>
            <w:proofErr w:type="gramStart"/>
            <w:r w:rsidRPr="00B451FF">
              <w:rPr>
                <w:rFonts w:ascii="宋体" w:eastAsia="宋体" w:hAnsi="宋体" w:hint="eastAsia"/>
                <w:kern w:val="0"/>
                <w:sz w:val="28"/>
                <w:szCs w:val="28"/>
              </w:rPr>
              <w:t>马催村</w:t>
            </w:r>
            <w:proofErr w:type="gramEnd"/>
            <w:r w:rsidRPr="00B451FF">
              <w:rPr>
                <w:rFonts w:ascii="宋体" w:eastAsia="宋体" w:hAnsi="宋体" w:hint="eastAsia"/>
                <w:kern w:val="0"/>
                <w:sz w:val="28"/>
                <w:szCs w:val="28"/>
              </w:rPr>
              <w:t>扶贫工作队</w:t>
            </w:r>
          </w:p>
        </w:tc>
      </w:tr>
      <w:tr w:rsidR="00CF5DA3" w:rsidRPr="00B451FF" w:rsidTr="00CF5DA3">
        <w:trPr>
          <w:trHeight w:val="515"/>
          <w:jc w:val="center"/>
        </w:trPr>
        <w:tc>
          <w:tcPr>
            <w:tcW w:w="9577" w:type="dxa"/>
            <w:vAlign w:val="center"/>
          </w:tcPr>
          <w:p w:rsidR="00085025" w:rsidRPr="00B451FF" w:rsidRDefault="00B451FF" w:rsidP="006A64CC">
            <w:pPr>
              <w:adjustRightInd w:val="0"/>
              <w:snapToGrid w:val="0"/>
              <w:rPr>
                <w:rFonts w:ascii="宋体" w:eastAsia="宋体" w:hAnsi="宋体"/>
                <w:kern w:val="0"/>
                <w:sz w:val="28"/>
                <w:szCs w:val="28"/>
              </w:rPr>
            </w:pPr>
            <w:r w:rsidRPr="00B451FF">
              <w:rPr>
                <w:rFonts w:ascii="楷体" w:eastAsia="楷体" w:hAnsi="楷体" w:hint="eastAsia"/>
                <w:kern w:val="0"/>
                <w:sz w:val="28"/>
                <w:szCs w:val="28"/>
              </w:rPr>
              <w:t>（2）市直帮扶单位</w:t>
            </w:r>
          </w:p>
        </w:tc>
      </w:tr>
      <w:tr w:rsidR="00B451FF" w:rsidRPr="00B451FF" w:rsidTr="00CF5DA3">
        <w:trPr>
          <w:trHeight w:val="533"/>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阳江市人民政府办公室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阳江市人民代表大会常务委员会办公室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中国人民政治协商会议阳江市委员会办公室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中共阳江市委员会组织部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中共阳江市委宣传部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中共阳江市委统一战线工作部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中共阳江市政法委</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中共阳江市委政策研究室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中共阳江市委机构编制委员会办公室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中共阳江市直属机关工作委员会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中共阳江市委台港澳工作办公室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阳江市委老干部局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中共阳江市委员会党校</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阳江市中级人民法院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阳江市人民检察院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中国人民解放军广东省阳江军分区政治工作处</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阳江市发展和</w:t>
            </w:r>
            <w:proofErr w:type="gramStart"/>
            <w:r w:rsidRPr="00B451FF">
              <w:rPr>
                <w:rFonts w:ascii="宋体" w:eastAsia="宋体" w:hAnsi="宋体" w:hint="eastAsia"/>
                <w:kern w:val="0"/>
                <w:sz w:val="28"/>
                <w:szCs w:val="28"/>
              </w:rPr>
              <w:t>改革局</w:t>
            </w:r>
            <w:proofErr w:type="gramEnd"/>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阳江市教育局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阳江市科技局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阳江市工业和信息化局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阳江市公安局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阳江市民政局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阳江市司法局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阳江市人力资源和社会保障局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阳江市生态环境局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阳江市住房和城乡建设局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阳江市交通运输局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阳江市水</w:t>
            </w:r>
            <w:proofErr w:type="gramStart"/>
            <w:r w:rsidRPr="00B451FF">
              <w:rPr>
                <w:rFonts w:ascii="宋体" w:eastAsia="宋体" w:hAnsi="宋体" w:hint="eastAsia"/>
                <w:kern w:val="0"/>
                <w:sz w:val="28"/>
                <w:szCs w:val="28"/>
              </w:rPr>
              <w:t>务</w:t>
            </w:r>
            <w:proofErr w:type="gramEnd"/>
            <w:r w:rsidRPr="00B451FF">
              <w:rPr>
                <w:rFonts w:ascii="宋体" w:eastAsia="宋体" w:hAnsi="宋体" w:hint="eastAsia"/>
                <w:kern w:val="0"/>
                <w:sz w:val="28"/>
                <w:szCs w:val="28"/>
              </w:rPr>
              <w:t>局驻阳春市岗美</w:t>
            </w:r>
            <w:proofErr w:type="gramStart"/>
            <w:r w:rsidRPr="00B451FF">
              <w:rPr>
                <w:rFonts w:ascii="宋体" w:eastAsia="宋体" w:hAnsi="宋体" w:hint="eastAsia"/>
                <w:kern w:val="0"/>
                <w:sz w:val="28"/>
                <w:szCs w:val="28"/>
              </w:rPr>
              <w:t>镇轮源</w:t>
            </w:r>
            <w:proofErr w:type="gramEnd"/>
            <w:r w:rsidRPr="00B451FF">
              <w:rPr>
                <w:rFonts w:ascii="宋体" w:eastAsia="宋体" w:hAnsi="宋体" w:hint="eastAsia"/>
                <w:kern w:val="0"/>
                <w:sz w:val="28"/>
                <w:szCs w:val="28"/>
              </w:rPr>
              <w:t>村精准扶贫工作队</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阳江市商务局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阳江市文化广电旅游体育局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阳江市卫生健康局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阳江市退役军人事务局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阳江市应急管理局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阳江市审计局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阳江市人民政府国有资产监督管理委员会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阳江市市场监督管理局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阳江市统计局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阳江市医疗保障局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阳江市金融工作局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阳江市城市管理和综合</w:t>
            </w:r>
            <w:r w:rsidRPr="00B451FF">
              <w:rPr>
                <w:rFonts w:ascii="宋体" w:eastAsia="宋体" w:hAnsi="宋体"/>
                <w:kern w:val="0"/>
                <w:sz w:val="28"/>
                <w:szCs w:val="28"/>
              </w:rPr>
              <w:t>执</w:t>
            </w:r>
            <w:r w:rsidRPr="00B451FF">
              <w:rPr>
                <w:rFonts w:ascii="宋体" w:eastAsia="宋体" w:hAnsi="宋体" w:hint="eastAsia"/>
                <w:kern w:val="0"/>
                <w:sz w:val="28"/>
                <w:szCs w:val="28"/>
              </w:rPr>
              <w:t>法局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阳江市信访局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阳江市政务服务数据管理局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阳江市林业局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国家税务总局阳江市税务局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中国银行保险监督管理委员会阳江监管分局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阳江市机关事务管理局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阳江市档案馆（市志办、市委党史研究室）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阳江市邮政管理局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阳江市烟草专卖局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阳江海事局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广东电网有限责任公司阳江供电局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广东省阳江市气象局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广东省阳江农垦局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阳江市总工会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中国共产主义青年团阳春市委员会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阳江市妇女联合会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阳江市工商业联合会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中共阳江市委阳江市人民政府接待处</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阳江市代建项目管理局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阳江市供销合作联社</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阳江市残疾人联合会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阳江市地震局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阳江市公路局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阳江日报社</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阳江广播电视台</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阳江市国有阳江林场</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阳江市科学技术协会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广东海上丝绸之路博物馆</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广东省阳江航道事务中心</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阳江职业技术学院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阳江开放大学</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阳江市卫生学校</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阳江市人民医院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阳江市中医医院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阳江市城市投资集团有限公司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阳江市交通投资集团有限公司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阳江市漠阳置业发展集团有限公司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阳江市水务集团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中国人民银行阳江市中心支行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中国农业发展银行阳江市分行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中国工商银行股份有限公司阳江分行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中国农业银行股份有限公司阳江分行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中国银行股份有限公司阳江分行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中国建设银行阳江市分行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中国人民财产保险股份有限公司阳江市分公司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人寿保险股份有限公司阳江分公司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中国石化销售股份有限公司广东阳江石油分公司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中国邮政集团有限公司阳江市分公司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中国电信股份有限公司阳江分公司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中国移动通信集团广东有限公司阳江分公司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中国联合网络通信有限公司阳江市分公司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广东省盐业集团阳江有限公司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广东粤运朗日股份有限公司</w:t>
            </w:r>
          </w:p>
        </w:tc>
      </w:tr>
      <w:tr w:rsidR="00B451FF" w:rsidRPr="00B451FF" w:rsidTr="00CF5DA3">
        <w:trPr>
          <w:trHeight w:val="515"/>
          <w:jc w:val="center"/>
        </w:trPr>
        <w:tc>
          <w:tcPr>
            <w:tcW w:w="9577" w:type="dxa"/>
            <w:vAlign w:val="center"/>
          </w:tcPr>
          <w:p w:rsidR="00B451FF" w:rsidRPr="00B451FF" w:rsidRDefault="00B451F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t>（3）县直帮扶单位</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t>江城区</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中共阳江市江城区委办公室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阳江市江城区人民代表大会常务委员会办公室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中国人民政治协商会议阳江市江城区委员会办公室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中共阳江市江城区纪律检查委员会、阳江市江城区监察委员会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中共阳江市江城区委宣传部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中共阳江市江城区委统战部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中共阳江市江城区委政法委员会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阳江市江城区人民法院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阳江市江城区人民检察院</w:t>
            </w:r>
          </w:p>
        </w:tc>
      </w:tr>
      <w:tr w:rsidR="00B451FF" w:rsidRPr="00B451FF" w:rsidTr="00CF5DA3">
        <w:trPr>
          <w:trHeight w:val="515"/>
          <w:jc w:val="center"/>
        </w:trPr>
        <w:tc>
          <w:tcPr>
            <w:tcW w:w="9577" w:type="dxa"/>
            <w:vAlign w:val="center"/>
          </w:tcPr>
          <w:p w:rsidR="00EE2EEF" w:rsidRPr="00B451FF" w:rsidRDefault="00EE2EEF" w:rsidP="006A64CC">
            <w:pPr>
              <w:widowControl/>
              <w:spacing w:line="300" w:lineRule="exact"/>
              <w:textAlignment w:val="center"/>
              <w:rPr>
                <w:rFonts w:ascii="宋体" w:eastAsia="宋体" w:hAnsi="宋体"/>
                <w:kern w:val="0"/>
                <w:sz w:val="28"/>
                <w:szCs w:val="28"/>
              </w:rPr>
            </w:pPr>
            <w:r w:rsidRPr="00B451FF">
              <w:rPr>
                <w:rFonts w:ascii="宋体" w:eastAsia="宋体" w:hAnsi="宋体" w:cs="宋体" w:hint="eastAsia"/>
                <w:sz w:val="28"/>
                <w:szCs w:val="28"/>
              </w:rPr>
              <w:t>阳江市江城区发展和</w:t>
            </w:r>
            <w:proofErr w:type="gramStart"/>
            <w:r w:rsidRPr="00B451FF">
              <w:rPr>
                <w:rFonts w:ascii="宋体" w:eastAsia="宋体" w:hAnsi="宋体" w:cs="宋体" w:hint="eastAsia"/>
                <w:sz w:val="28"/>
                <w:szCs w:val="28"/>
              </w:rPr>
              <w:t>改革局</w:t>
            </w:r>
            <w:proofErr w:type="gramEnd"/>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阳江市江城区教育局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阳江市公安局江城分局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阳江市江城区民政局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阳江市江城区财政局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阳江市江城区人力资源和社会保障局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阳江市江城区住房和城乡建设局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阳江市江城区农业农村和水务局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阳江市社会保险基金管理局江城分局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广东电网有限责任公司阳江城区供电局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中国农业银行股份有限公司阳江江城支行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中国邮政储蓄银行股份有限公司阳江市城区支行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阳江农村商业银行股份有限公司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lastRenderedPageBreak/>
              <w:t>阳东区</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中共阳江市阳东区纪律检查委员会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中共阳江市阳东区委办公室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中共阳江市阳东区委组织部</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中共阳江市阳东区委员会宣传部</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中共阳江市阳东区委统战部</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中共阳江市阳东区政法委员会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阳江市阳东区人大常委会办公室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阳江市阳东区人民政府办公室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阳江市阳东区政协办公室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阳江市阳东区人民检察院</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阳江市阳东区教育局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阳江市阳东区工业和信息化局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阳江市阳东区民政局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阳江市阳东区财政局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阳江市阳东区人力资源和社会保障局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阳江市阳东区住房和城乡建设局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阳江市阳东区交通运输局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阳江市阳东区农业农村和水务局</w:t>
            </w:r>
            <w:proofErr w:type="gramStart"/>
            <w:r w:rsidRPr="00B451FF">
              <w:rPr>
                <w:rFonts w:ascii="宋体" w:eastAsia="宋体" w:hAnsi="宋体" w:hint="eastAsia"/>
                <w:kern w:val="0"/>
                <w:sz w:val="28"/>
                <w:szCs w:val="28"/>
              </w:rPr>
              <w:t>扶贫股</w:t>
            </w:r>
            <w:proofErr w:type="gramEnd"/>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阳江市阳东区退役军人事务局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阳江市阳东区医疗保障局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阳江市阳东区城市管理和综合执法局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阳江市公安局阳东分局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阳江市生态环境局阳东分局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阳江市社会保险基金管理局阳东分局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阳江市阳东区工商业联合会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广东电网有限责任公司阳江阳东供电局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中国农业银行股份有限公司阳江阳东支行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t>阳春市</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中国人民政治协商会议阳春市委员会办公室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阳春市人民法院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阳春市财政局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阳春市残疾人联合会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阳春市妇女联合会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阳春市中等职业技术学校</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中国共产主义青年团阳春市委员会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阳春市教育局</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阳春市教师发展中心</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中国电信股份有限公司阳春分公司</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阳春市人民检察院</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中共阳春市委组织部</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中共阳春市委政法委员会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阳春市总工会</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阳春市司法局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阳春市交通运输局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中国建设银行股份有限公司阳春支行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阳春市农业农村局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阳春市发展和</w:t>
            </w:r>
            <w:proofErr w:type="gramStart"/>
            <w:r w:rsidRPr="00B451FF">
              <w:rPr>
                <w:rFonts w:ascii="宋体" w:eastAsia="宋体" w:hAnsi="宋体" w:hint="eastAsia"/>
                <w:kern w:val="0"/>
                <w:sz w:val="28"/>
                <w:szCs w:val="28"/>
              </w:rPr>
              <w:t>改革局</w:t>
            </w:r>
            <w:proofErr w:type="gramEnd"/>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阳春市国有资产经营有限公司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中共阳春市委统战部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中共阳春市委党校</w:t>
            </w:r>
            <w:bookmarkStart w:id="0" w:name="_GoBack"/>
            <w:bookmarkEnd w:id="0"/>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广东省阳春市烟草专卖局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阳春市民政局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广东粤运朗日股份有限公司阳春汽车客运站</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中国邮政集团有限公司广东省阳春市分公司</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阳春市市场监督管理局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中共阳春市委宣传部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阳春市机关事务管理处</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阳春市人民代表大会常务委员会办公室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阳江市生态环境局阳春分局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阳春市审计局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阳春市人力资源和社会保障局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中国共产党阳春市纪律检查委员会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阳春市公安局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阳春市妇幼保健院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广东电网有限责任公司阳江阳春供电局</w:t>
            </w:r>
          </w:p>
        </w:tc>
      </w:tr>
      <w:tr w:rsidR="00B451FF" w:rsidRPr="00B451FF" w:rsidTr="00CF5DA3">
        <w:trPr>
          <w:trHeight w:val="515"/>
          <w:jc w:val="center"/>
        </w:trPr>
        <w:tc>
          <w:tcPr>
            <w:tcW w:w="9577" w:type="dxa"/>
            <w:vAlign w:val="center"/>
          </w:tcPr>
          <w:p w:rsidR="00EE2EEF" w:rsidRPr="00B451FF" w:rsidRDefault="00EE2EEF" w:rsidP="006A64CC">
            <w:pPr>
              <w:widowControl/>
              <w:textAlignment w:val="center"/>
              <w:rPr>
                <w:rFonts w:ascii="楷体" w:eastAsia="楷体" w:hAnsi="楷体" w:cs="仿宋_GB2312"/>
                <w:kern w:val="0"/>
                <w:sz w:val="28"/>
                <w:szCs w:val="28"/>
                <w:lang w:bidi="ar"/>
              </w:rPr>
            </w:pPr>
            <w:r w:rsidRPr="00B451FF">
              <w:rPr>
                <w:rFonts w:ascii="楷体" w:eastAsia="楷体" w:hAnsi="楷体" w:cs="仿宋_GB2312" w:hint="eastAsia"/>
                <w:kern w:val="0"/>
                <w:sz w:val="28"/>
                <w:szCs w:val="28"/>
                <w:lang w:bidi="ar"/>
              </w:rPr>
              <w:t>阳西县</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阳西县教育局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阳西县市场监督管理局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阳西县文化广电旅游体育局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阳西县人民</w:t>
            </w:r>
            <w:r w:rsidRPr="00B451FF">
              <w:rPr>
                <w:rFonts w:ascii="宋体" w:eastAsia="宋体" w:hAnsi="宋体"/>
                <w:kern w:val="0"/>
                <w:sz w:val="28"/>
                <w:szCs w:val="28"/>
              </w:rPr>
              <w:t>政府</w:t>
            </w:r>
            <w:r w:rsidRPr="00B451FF">
              <w:rPr>
                <w:rFonts w:ascii="宋体" w:eastAsia="宋体" w:hAnsi="宋体" w:hint="eastAsia"/>
                <w:kern w:val="0"/>
                <w:sz w:val="28"/>
                <w:szCs w:val="28"/>
              </w:rPr>
              <w:t>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阳西县人民检察院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阳西县交通运输局</w:t>
            </w:r>
          </w:p>
        </w:tc>
      </w:tr>
      <w:tr w:rsidR="00B451FF" w:rsidRPr="00B451FF" w:rsidTr="00CF5DA3">
        <w:trPr>
          <w:trHeight w:val="515"/>
          <w:jc w:val="center"/>
        </w:trPr>
        <w:tc>
          <w:tcPr>
            <w:tcW w:w="9577" w:type="dxa"/>
            <w:vAlign w:val="center"/>
          </w:tcPr>
          <w:p w:rsidR="00EE2EEF" w:rsidRPr="00B451FF" w:rsidRDefault="00EE2EEF" w:rsidP="00931D0D">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阳西县财政局</w:t>
            </w:r>
          </w:p>
        </w:tc>
      </w:tr>
      <w:tr w:rsidR="00B451FF" w:rsidRPr="00B451FF" w:rsidTr="00CF5DA3">
        <w:trPr>
          <w:trHeight w:val="515"/>
          <w:jc w:val="center"/>
        </w:trPr>
        <w:tc>
          <w:tcPr>
            <w:tcW w:w="9577" w:type="dxa"/>
            <w:vAlign w:val="center"/>
          </w:tcPr>
          <w:p w:rsidR="00EE2EEF" w:rsidRPr="00B451FF" w:rsidRDefault="00C36592"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w:t>
            </w:r>
            <w:r w:rsidR="00EE2EEF" w:rsidRPr="00B451FF">
              <w:rPr>
                <w:rFonts w:ascii="宋体" w:eastAsia="宋体" w:hAnsi="宋体" w:hint="eastAsia"/>
                <w:kern w:val="0"/>
                <w:sz w:val="28"/>
                <w:szCs w:val="28"/>
              </w:rPr>
              <w:t>县审计局</w:t>
            </w:r>
          </w:p>
        </w:tc>
      </w:tr>
      <w:tr w:rsidR="00B451FF" w:rsidRPr="00B451FF" w:rsidTr="00CF5DA3">
        <w:trPr>
          <w:trHeight w:val="515"/>
          <w:jc w:val="center"/>
        </w:trPr>
        <w:tc>
          <w:tcPr>
            <w:tcW w:w="9577" w:type="dxa"/>
            <w:vAlign w:val="center"/>
          </w:tcPr>
          <w:p w:rsidR="00EE2EEF" w:rsidRPr="00B451FF" w:rsidRDefault="00C36592"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w:t>
            </w:r>
            <w:r w:rsidR="00EE2EEF" w:rsidRPr="00B451FF">
              <w:rPr>
                <w:rFonts w:ascii="宋体" w:eastAsia="宋体" w:hAnsi="宋体" w:hint="eastAsia"/>
                <w:kern w:val="0"/>
                <w:sz w:val="28"/>
                <w:szCs w:val="28"/>
              </w:rPr>
              <w:t>县法院</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国家税务总局阳西县税务局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中国人民政治协商会议阳西县委员会办公室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中共阳西县委组织部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阳西县民政局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阳西县工商业联合会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阳西县总工会</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中共阳西县纪委阳西县监察委</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阳西县直属机关事务管理处</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阳西县人大办公室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阳西县公安局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阳西县信访局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阳西县政务服务数据管理局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阳西县农业农村局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中国农业银行阳西县支行</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阳西县住房和城乡建设局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中共阳西县委办公室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t>海陵岛试验区</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阳江市海陵岛经济开发试验区教育局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阳江市海陵岛经济开发试验区安全生产监督管理局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阳江市海陵岛经济开发试验区财政局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阳江市海陵岛经济开发试验区党政办公室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阳江市海陵岛经济开发试验区农业局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国家税务总局阳江市海陵岛经济开发试验区税务局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中国共产党阳江市海陵岛经济开发试验区委员会组织部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阳江市海陵岛经济开发试验区房管中心</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楷体" w:eastAsia="楷体" w:hAnsi="楷体"/>
                <w:kern w:val="0"/>
                <w:sz w:val="28"/>
                <w:szCs w:val="28"/>
              </w:rPr>
            </w:pPr>
            <w:r w:rsidRPr="00B451FF">
              <w:rPr>
                <w:rFonts w:ascii="楷体" w:eastAsia="楷体" w:hAnsi="楷体" w:hint="eastAsia"/>
                <w:kern w:val="0"/>
                <w:sz w:val="28"/>
                <w:szCs w:val="28"/>
              </w:rPr>
              <w:t>阳江高新区</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中共阳江高新区委组织部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阳江高新区城市管理和综合执法局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阳江市自然资源局高新分局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阳江高新区社会事务管理局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阳江高新区党政办公室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阳江高新技术产业开发区财政局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阳江市生态环境局高新分局</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中共阳江高新区委政法委员会</w:t>
            </w:r>
          </w:p>
        </w:tc>
      </w:tr>
      <w:tr w:rsidR="00B451FF" w:rsidRPr="00B451FF" w:rsidTr="00CF5DA3">
        <w:trPr>
          <w:trHeight w:val="515"/>
          <w:jc w:val="center"/>
        </w:trPr>
        <w:tc>
          <w:tcPr>
            <w:tcW w:w="9577" w:type="dxa"/>
            <w:vAlign w:val="center"/>
          </w:tcPr>
          <w:p w:rsidR="00EE2EEF" w:rsidRPr="00B451FF" w:rsidRDefault="007D1B32" w:rsidP="006A64CC">
            <w:pPr>
              <w:adjustRightInd w:val="0"/>
              <w:snapToGrid w:val="0"/>
              <w:rPr>
                <w:rFonts w:ascii="黑体" w:eastAsia="黑体" w:hAnsi="黑体"/>
                <w:kern w:val="0"/>
                <w:sz w:val="28"/>
                <w:szCs w:val="28"/>
              </w:rPr>
            </w:pPr>
            <w:r w:rsidRPr="00B451FF">
              <w:rPr>
                <w:rFonts w:ascii="黑体" w:eastAsia="黑体" w:hAnsi="黑体" w:hint="eastAsia"/>
                <w:kern w:val="0"/>
                <w:sz w:val="28"/>
                <w:szCs w:val="28"/>
              </w:rPr>
              <w:t>二、</w:t>
            </w:r>
            <w:r w:rsidR="00EE2EEF" w:rsidRPr="00B451FF">
              <w:rPr>
                <w:rFonts w:ascii="黑体" w:eastAsia="黑体" w:hAnsi="黑体" w:hint="eastAsia"/>
                <w:kern w:val="0"/>
                <w:sz w:val="28"/>
                <w:szCs w:val="28"/>
              </w:rPr>
              <w:t>扶贫部门</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w:t>
            </w:r>
            <w:proofErr w:type="gramStart"/>
            <w:r w:rsidRPr="00B451FF">
              <w:rPr>
                <w:rFonts w:ascii="宋体" w:eastAsia="宋体" w:hAnsi="宋体" w:hint="eastAsia"/>
                <w:kern w:val="0"/>
                <w:sz w:val="28"/>
                <w:szCs w:val="28"/>
              </w:rPr>
              <w:t>双捷镇</w:t>
            </w:r>
            <w:proofErr w:type="gramEnd"/>
            <w:r w:rsidRPr="00B451FF">
              <w:rPr>
                <w:rFonts w:ascii="宋体" w:eastAsia="宋体" w:hAnsi="宋体" w:hint="eastAsia"/>
                <w:kern w:val="0"/>
                <w:sz w:val="28"/>
                <w:szCs w:val="28"/>
              </w:rPr>
              <w:t>扶贫办公室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w:t>
            </w:r>
            <w:proofErr w:type="gramStart"/>
            <w:r w:rsidRPr="00B451FF">
              <w:rPr>
                <w:rFonts w:ascii="宋体" w:eastAsia="宋体" w:hAnsi="宋体" w:hint="eastAsia"/>
                <w:kern w:val="0"/>
                <w:sz w:val="28"/>
                <w:szCs w:val="28"/>
              </w:rPr>
              <w:t>埠</w:t>
            </w:r>
            <w:proofErr w:type="gramEnd"/>
            <w:r w:rsidRPr="00B451FF">
              <w:rPr>
                <w:rFonts w:ascii="宋体" w:eastAsia="宋体" w:hAnsi="宋体" w:hint="eastAsia"/>
                <w:kern w:val="0"/>
                <w:sz w:val="28"/>
                <w:szCs w:val="28"/>
              </w:rPr>
              <w:t>场镇扶贫办公室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阳江市江城区白沙街道办事处扶贫办公室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阳江市江城区城西街道办事处扶贫办公室</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阳江市江城区</w:t>
            </w:r>
            <w:proofErr w:type="gramStart"/>
            <w:r w:rsidRPr="00B451FF">
              <w:rPr>
                <w:rFonts w:ascii="宋体" w:eastAsia="宋体" w:hAnsi="宋体" w:hint="eastAsia"/>
                <w:kern w:val="0"/>
                <w:sz w:val="28"/>
                <w:szCs w:val="28"/>
              </w:rPr>
              <w:t>中洲</w:t>
            </w:r>
            <w:proofErr w:type="gramEnd"/>
            <w:r w:rsidRPr="00B451FF">
              <w:rPr>
                <w:rFonts w:ascii="宋体" w:eastAsia="宋体" w:hAnsi="宋体" w:hint="eastAsia"/>
                <w:kern w:val="0"/>
                <w:sz w:val="28"/>
                <w:szCs w:val="28"/>
              </w:rPr>
              <w:t>街道办事处扶贫办公室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w:t>
            </w:r>
            <w:proofErr w:type="gramStart"/>
            <w:r w:rsidRPr="00B451FF">
              <w:rPr>
                <w:rFonts w:ascii="宋体" w:eastAsia="宋体" w:hAnsi="宋体" w:hint="eastAsia"/>
                <w:kern w:val="0"/>
                <w:sz w:val="28"/>
                <w:szCs w:val="28"/>
              </w:rPr>
              <w:t>阳东区北惯镇扶贫</w:t>
            </w:r>
            <w:proofErr w:type="gramEnd"/>
            <w:r w:rsidRPr="00B451FF">
              <w:rPr>
                <w:rFonts w:ascii="宋体" w:eastAsia="宋体" w:hAnsi="宋体" w:hint="eastAsia"/>
                <w:kern w:val="0"/>
                <w:sz w:val="28"/>
                <w:szCs w:val="28"/>
              </w:rPr>
              <w:t>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阳江市阳东区合山镇扶贫办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阳江市阳东区那龙镇扶贫办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阳江市阳东区大沟镇人民政府农业农村办公室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阳江市阳东区新洲镇扶贫办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阳江市阳东区东平镇人民政府农业农村办公室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阳江市阳东区塘坪镇扶贫办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阳江市阳东区红丰镇扶贫办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阳江市阳东区大八镇人民政府农业农村办公室</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阳春市马水镇扶贫办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阳春市春城街道扶贫办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阳春市河西街道扶贫办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阳春市八甲镇扶贫办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lastRenderedPageBreak/>
              <w:t>阳春市永宁镇扶贫办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阳春市石望镇扶贫办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阳春市双</w:t>
            </w:r>
            <w:proofErr w:type="gramStart"/>
            <w:r w:rsidRPr="00B451FF">
              <w:rPr>
                <w:rFonts w:ascii="宋体" w:eastAsia="宋体" w:hAnsi="宋体" w:hint="eastAsia"/>
                <w:kern w:val="0"/>
                <w:sz w:val="28"/>
                <w:szCs w:val="28"/>
              </w:rPr>
              <w:t>滘</w:t>
            </w:r>
            <w:proofErr w:type="gramEnd"/>
            <w:r w:rsidRPr="00B451FF">
              <w:rPr>
                <w:rFonts w:ascii="宋体" w:eastAsia="宋体" w:hAnsi="宋体" w:hint="eastAsia"/>
                <w:kern w:val="0"/>
                <w:sz w:val="28"/>
                <w:szCs w:val="28"/>
              </w:rPr>
              <w:t>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阳春市松柏镇扶贫办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阳春市三甲镇扶贫办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w:t>
            </w:r>
            <w:proofErr w:type="gramStart"/>
            <w:r w:rsidRPr="00B451FF">
              <w:rPr>
                <w:rFonts w:ascii="宋体" w:eastAsia="宋体" w:hAnsi="宋体" w:hint="eastAsia"/>
                <w:kern w:val="0"/>
                <w:sz w:val="28"/>
                <w:szCs w:val="28"/>
              </w:rPr>
              <w:t>圭</w:t>
            </w:r>
            <w:proofErr w:type="gramEnd"/>
            <w:r w:rsidRPr="00B451FF">
              <w:rPr>
                <w:rFonts w:ascii="宋体" w:eastAsia="宋体" w:hAnsi="宋体" w:hint="eastAsia"/>
                <w:kern w:val="0"/>
                <w:sz w:val="28"/>
                <w:szCs w:val="28"/>
              </w:rPr>
              <w:t>岗镇扶贫办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阳春市春湾镇扶贫办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阳春市合水镇扶贫办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阳春市</w:t>
            </w:r>
            <w:proofErr w:type="gramStart"/>
            <w:r w:rsidRPr="00B451FF">
              <w:rPr>
                <w:rFonts w:ascii="宋体" w:eastAsia="宋体" w:hAnsi="宋体" w:hint="eastAsia"/>
                <w:kern w:val="0"/>
                <w:sz w:val="28"/>
                <w:szCs w:val="28"/>
              </w:rPr>
              <w:t>陂</w:t>
            </w:r>
            <w:proofErr w:type="gramEnd"/>
            <w:r w:rsidRPr="00B451FF">
              <w:rPr>
                <w:rFonts w:ascii="宋体" w:eastAsia="宋体" w:hAnsi="宋体" w:hint="eastAsia"/>
                <w:kern w:val="0"/>
                <w:sz w:val="28"/>
                <w:szCs w:val="28"/>
              </w:rPr>
              <w:t>面镇扶贫办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阳西县织篢镇农业农村办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阳西县儒洞镇农业农村办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阳西县塘口镇农业农村办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阳西县新圩镇农业农村办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阳西县沙扒镇农业农村办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阳西县上洋镇农业农村办</w:t>
            </w:r>
          </w:p>
        </w:tc>
      </w:tr>
      <w:tr w:rsidR="00B451FF" w:rsidRPr="00B451FF" w:rsidTr="00CF5DA3">
        <w:trPr>
          <w:trHeight w:val="515"/>
          <w:jc w:val="center"/>
        </w:trPr>
        <w:tc>
          <w:tcPr>
            <w:tcW w:w="9577" w:type="dxa"/>
            <w:shd w:val="clear" w:color="auto" w:fill="auto"/>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阳西县溪头镇农业农村办</w:t>
            </w:r>
          </w:p>
        </w:tc>
      </w:tr>
      <w:tr w:rsidR="00B451FF" w:rsidRPr="00B451FF" w:rsidTr="00CF5DA3">
        <w:trPr>
          <w:trHeight w:val="515"/>
          <w:jc w:val="center"/>
        </w:trPr>
        <w:tc>
          <w:tcPr>
            <w:tcW w:w="9577" w:type="dxa"/>
            <w:vAlign w:val="center"/>
          </w:tcPr>
          <w:p w:rsidR="00EE2EEF" w:rsidRPr="00B451FF" w:rsidRDefault="00EE2EEF" w:rsidP="006A64CC">
            <w:pPr>
              <w:adjustRightInd w:val="0"/>
              <w:snapToGrid w:val="0"/>
              <w:rPr>
                <w:rFonts w:ascii="宋体" w:eastAsia="宋体" w:hAnsi="宋体"/>
                <w:kern w:val="0"/>
                <w:sz w:val="28"/>
                <w:szCs w:val="28"/>
              </w:rPr>
            </w:pPr>
            <w:r w:rsidRPr="00B451FF">
              <w:rPr>
                <w:rFonts w:ascii="宋体" w:eastAsia="宋体" w:hAnsi="宋体" w:hint="eastAsia"/>
                <w:kern w:val="0"/>
                <w:sz w:val="28"/>
                <w:szCs w:val="28"/>
              </w:rPr>
              <w:t>阳西县程村镇农业农村办</w:t>
            </w:r>
          </w:p>
        </w:tc>
      </w:tr>
    </w:tbl>
    <w:p w:rsidR="000F5271" w:rsidRDefault="000F5271"/>
    <w:p w:rsidR="000F5271" w:rsidRDefault="000F5271">
      <w:pPr>
        <w:pStyle w:val="3"/>
      </w:pPr>
    </w:p>
    <w:p w:rsidR="000F5271" w:rsidRDefault="000F5271" w:rsidP="00390CEA">
      <w:pPr>
        <w:pStyle w:val="3"/>
        <w:jc w:val="both"/>
      </w:pPr>
    </w:p>
    <w:sectPr w:rsidR="000F5271" w:rsidSect="00773D2C">
      <w:footerReference w:type="even" r:id="rId9"/>
      <w:footerReference w:type="default" r:id="rId10"/>
      <w:pgSz w:w="11906" w:h="16838"/>
      <w:pgMar w:top="1588" w:right="1588" w:bottom="1588" w:left="1588" w:header="851" w:footer="992" w:gutter="0"/>
      <w:pgNumType w:fmt="numberInDash"/>
      <w:cols w:space="0"/>
      <w:docGrid w:type="lines" w:linePitch="3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CA5" w:rsidRDefault="00201CA5" w:rsidP="00C05427">
      <w:r>
        <w:separator/>
      </w:r>
    </w:p>
  </w:endnote>
  <w:endnote w:type="continuationSeparator" w:id="0">
    <w:p w:rsidR="00201CA5" w:rsidRDefault="00201CA5" w:rsidP="00C05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248495"/>
      <w:docPartObj>
        <w:docPartGallery w:val="Page Numbers (Bottom of Page)"/>
        <w:docPartUnique/>
      </w:docPartObj>
    </w:sdtPr>
    <w:sdtEndPr>
      <w:rPr>
        <w:rFonts w:ascii="宋体" w:eastAsia="宋体" w:hAnsi="宋体"/>
        <w:sz w:val="28"/>
        <w:szCs w:val="28"/>
      </w:rPr>
    </w:sdtEndPr>
    <w:sdtContent>
      <w:p w:rsidR="00773D2C" w:rsidRPr="00773D2C" w:rsidRDefault="00773D2C">
        <w:pPr>
          <w:pStyle w:val="a5"/>
          <w:rPr>
            <w:rFonts w:ascii="宋体" w:eastAsia="宋体" w:hAnsi="宋体"/>
            <w:sz w:val="28"/>
            <w:szCs w:val="28"/>
          </w:rPr>
        </w:pPr>
        <w:r w:rsidRPr="00773D2C">
          <w:rPr>
            <w:rFonts w:ascii="宋体" w:eastAsia="宋体" w:hAnsi="宋体"/>
            <w:sz w:val="28"/>
            <w:szCs w:val="28"/>
          </w:rPr>
          <w:fldChar w:fldCharType="begin"/>
        </w:r>
        <w:r w:rsidRPr="00773D2C">
          <w:rPr>
            <w:rFonts w:ascii="宋体" w:eastAsia="宋体" w:hAnsi="宋体"/>
            <w:sz w:val="28"/>
            <w:szCs w:val="28"/>
          </w:rPr>
          <w:instrText>PAGE   \* MERGEFORMAT</w:instrText>
        </w:r>
        <w:r w:rsidRPr="00773D2C">
          <w:rPr>
            <w:rFonts w:ascii="宋体" w:eastAsia="宋体" w:hAnsi="宋体"/>
            <w:sz w:val="28"/>
            <w:szCs w:val="28"/>
          </w:rPr>
          <w:fldChar w:fldCharType="separate"/>
        </w:r>
        <w:r w:rsidRPr="00773D2C">
          <w:rPr>
            <w:rFonts w:ascii="宋体" w:eastAsia="宋体" w:hAnsi="宋体"/>
            <w:noProof/>
            <w:sz w:val="28"/>
            <w:szCs w:val="28"/>
            <w:lang w:val="zh-CN"/>
          </w:rPr>
          <w:t>-</w:t>
        </w:r>
        <w:r>
          <w:rPr>
            <w:rFonts w:ascii="宋体" w:eastAsia="宋体" w:hAnsi="宋体"/>
            <w:noProof/>
            <w:sz w:val="28"/>
            <w:szCs w:val="28"/>
          </w:rPr>
          <w:t xml:space="preserve"> 10 -</w:t>
        </w:r>
        <w:r w:rsidRPr="00773D2C">
          <w:rPr>
            <w:rFonts w:ascii="宋体" w:eastAsia="宋体" w:hAnsi="宋体"/>
            <w:sz w:val="28"/>
            <w:szCs w:val="28"/>
          </w:rPr>
          <w:fldChar w:fldCharType="end"/>
        </w:r>
      </w:p>
    </w:sdtContent>
  </w:sdt>
  <w:p w:rsidR="00773D2C" w:rsidRDefault="00773D2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5192574"/>
      <w:docPartObj>
        <w:docPartGallery w:val="Page Numbers (Bottom of Page)"/>
        <w:docPartUnique/>
      </w:docPartObj>
    </w:sdtPr>
    <w:sdtEndPr>
      <w:rPr>
        <w:rFonts w:asciiTheme="minorEastAsia" w:hAnsiTheme="minorEastAsia"/>
        <w:sz w:val="28"/>
        <w:szCs w:val="28"/>
      </w:rPr>
    </w:sdtEndPr>
    <w:sdtContent>
      <w:p w:rsidR="00773D2C" w:rsidRPr="00773D2C" w:rsidRDefault="00773D2C">
        <w:pPr>
          <w:pStyle w:val="a5"/>
          <w:jc w:val="right"/>
          <w:rPr>
            <w:rFonts w:asciiTheme="minorEastAsia" w:hAnsiTheme="minorEastAsia"/>
            <w:sz w:val="28"/>
            <w:szCs w:val="28"/>
          </w:rPr>
        </w:pPr>
        <w:r w:rsidRPr="00773D2C">
          <w:rPr>
            <w:rFonts w:asciiTheme="minorEastAsia" w:hAnsiTheme="minorEastAsia"/>
            <w:sz w:val="28"/>
            <w:szCs w:val="28"/>
          </w:rPr>
          <w:fldChar w:fldCharType="begin"/>
        </w:r>
        <w:r w:rsidRPr="00773D2C">
          <w:rPr>
            <w:rFonts w:asciiTheme="minorEastAsia" w:hAnsiTheme="minorEastAsia"/>
            <w:sz w:val="28"/>
            <w:szCs w:val="28"/>
          </w:rPr>
          <w:instrText>PAGE   \* MERGEFORMAT</w:instrText>
        </w:r>
        <w:r w:rsidRPr="00773D2C">
          <w:rPr>
            <w:rFonts w:asciiTheme="minorEastAsia" w:hAnsiTheme="minorEastAsia"/>
            <w:sz w:val="28"/>
            <w:szCs w:val="28"/>
          </w:rPr>
          <w:fldChar w:fldCharType="separate"/>
        </w:r>
        <w:r w:rsidRPr="00773D2C">
          <w:rPr>
            <w:rFonts w:asciiTheme="minorEastAsia" w:hAnsiTheme="minorEastAsia"/>
            <w:noProof/>
            <w:sz w:val="28"/>
            <w:szCs w:val="28"/>
            <w:lang w:val="zh-CN"/>
          </w:rPr>
          <w:t>-</w:t>
        </w:r>
        <w:r>
          <w:rPr>
            <w:rFonts w:asciiTheme="minorEastAsia" w:hAnsiTheme="minorEastAsia"/>
            <w:noProof/>
            <w:sz w:val="28"/>
            <w:szCs w:val="28"/>
          </w:rPr>
          <w:t xml:space="preserve"> 11 -</w:t>
        </w:r>
        <w:r w:rsidRPr="00773D2C">
          <w:rPr>
            <w:rFonts w:asciiTheme="minorEastAsia" w:hAnsiTheme="minorEastAsia"/>
            <w:sz w:val="28"/>
            <w:szCs w:val="28"/>
          </w:rPr>
          <w:fldChar w:fldCharType="end"/>
        </w:r>
      </w:p>
    </w:sdtContent>
  </w:sdt>
  <w:p w:rsidR="00773D2C" w:rsidRDefault="00773D2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CA5" w:rsidRDefault="00201CA5" w:rsidP="00C05427">
      <w:r>
        <w:separator/>
      </w:r>
    </w:p>
  </w:footnote>
  <w:footnote w:type="continuationSeparator" w:id="0">
    <w:p w:rsidR="00201CA5" w:rsidRDefault="00201CA5" w:rsidP="00C054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9A9933"/>
    <w:multiLevelType w:val="singleLevel"/>
    <w:tmpl w:val="B69A9933"/>
    <w:lvl w:ilvl="0">
      <w:start w:val="1"/>
      <w:numFmt w:val="decimal"/>
      <w:lvlText w:val="%1"/>
      <w:lvlJc w:val="left"/>
      <w:pPr>
        <w:tabs>
          <w:tab w:val="left" w:pos="312"/>
        </w:tabs>
      </w:pPr>
      <w:rPr>
        <w:rFonts w:ascii="宋体" w:eastAsia="宋体" w:hAnsi="宋体" w:cs="宋体" w:hint="default"/>
      </w:rPr>
    </w:lvl>
  </w:abstractNum>
  <w:abstractNum w:abstractNumId="1">
    <w:nsid w:val="F11A757D"/>
    <w:multiLevelType w:val="singleLevel"/>
    <w:tmpl w:val="F11A757D"/>
    <w:lvl w:ilvl="0">
      <w:start w:val="1"/>
      <w:numFmt w:val="decimal"/>
      <w:lvlText w:val="%1"/>
      <w:lvlJc w:val="left"/>
      <w:pPr>
        <w:tabs>
          <w:tab w:val="left" w:pos="312"/>
        </w:tabs>
        <w:ind w:left="210"/>
      </w:pPr>
      <w:rPr>
        <w:rFonts w:ascii="宋体" w:eastAsia="宋体" w:hAnsi="宋体" w:cs="宋体" w:hint="default"/>
      </w:rPr>
    </w:lvl>
  </w:abstractNum>
  <w:abstractNum w:abstractNumId="2">
    <w:nsid w:val="02F36068"/>
    <w:multiLevelType w:val="hybridMultilevel"/>
    <w:tmpl w:val="902A297C"/>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EB63CA"/>
    <w:multiLevelType w:val="hybridMultilevel"/>
    <w:tmpl w:val="FAE6E1DA"/>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F4D1ECA"/>
    <w:multiLevelType w:val="hybridMultilevel"/>
    <w:tmpl w:val="AA7A8EE2"/>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0F078BD"/>
    <w:multiLevelType w:val="hybridMultilevel"/>
    <w:tmpl w:val="613220D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D712FB"/>
    <w:multiLevelType w:val="hybridMultilevel"/>
    <w:tmpl w:val="A898626A"/>
    <w:lvl w:ilvl="0" w:tplc="53FC5244">
      <w:start w:val="1"/>
      <w:numFmt w:val="decimal"/>
      <w:lvlText w:val="%1"/>
      <w:lvlJc w:val="left"/>
      <w:pPr>
        <w:ind w:left="1320" w:hanging="420"/>
      </w:pPr>
      <w:rPr>
        <w:rFonts w:hint="eastAsia"/>
        <w:b w:val="0"/>
        <w:i w:val="0"/>
        <w:sz w:val="24"/>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7">
    <w:nsid w:val="2063314C"/>
    <w:multiLevelType w:val="hybridMultilevel"/>
    <w:tmpl w:val="0186D5B0"/>
    <w:lvl w:ilvl="0" w:tplc="53FC5244">
      <w:start w:val="1"/>
      <w:numFmt w:val="decimal"/>
      <w:lvlText w:val="%1"/>
      <w:lvlJc w:val="left"/>
      <w:pPr>
        <w:ind w:left="1320" w:hanging="420"/>
      </w:pPr>
      <w:rPr>
        <w:rFonts w:hint="eastAsia"/>
        <w:b w:val="0"/>
        <w:i w:val="0"/>
        <w:sz w:val="24"/>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8">
    <w:nsid w:val="33394012"/>
    <w:multiLevelType w:val="hybridMultilevel"/>
    <w:tmpl w:val="7B1ECE2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3CF4C57"/>
    <w:multiLevelType w:val="hybridMultilevel"/>
    <w:tmpl w:val="AF64388E"/>
    <w:lvl w:ilvl="0" w:tplc="53FC5244">
      <w:start w:val="1"/>
      <w:numFmt w:val="decimal"/>
      <w:lvlText w:val="%1"/>
      <w:lvlJc w:val="left"/>
      <w:pPr>
        <w:ind w:left="1320" w:hanging="420"/>
      </w:pPr>
      <w:rPr>
        <w:rFonts w:hint="eastAsia"/>
        <w:b w:val="0"/>
        <w:i w:val="0"/>
        <w:sz w:val="24"/>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0">
    <w:nsid w:val="467B1D6F"/>
    <w:multiLevelType w:val="hybridMultilevel"/>
    <w:tmpl w:val="DCC40FC4"/>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C0511C7"/>
    <w:multiLevelType w:val="hybridMultilevel"/>
    <w:tmpl w:val="652A6380"/>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7FF0D1C"/>
    <w:multiLevelType w:val="hybridMultilevel"/>
    <w:tmpl w:val="3BEE9542"/>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9974D5C"/>
    <w:multiLevelType w:val="hybridMultilevel"/>
    <w:tmpl w:val="10D41BD8"/>
    <w:lvl w:ilvl="0" w:tplc="00284522">
      <w:start w:val="1"/>
      <w:numFmt w:val="decimal"/>
      <w:lvlText w:val="%1"/>
      <w:lvlJc w:val="left"/>
      <w:pPr>
        <w:ind w:left="1320" w:hanging="420"/>
      </w:pPr>
      <w:rPr>
        <w:rFonts w:hint="default"/>
        <w:b w:val="0"/>
        <w:i w:val="0"/>
        <w:sz w:val="24"/>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4">
    <w:nsid w:val="644918D3"/>
    <w:multiLevelType w:val="hybridMultilevel"/>
    <w:tmpl w:val="39D2BA1E"/>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48136D7"/>
    <w:multiLevelType w:val="hybridMultilevel"/>
    <w:tmpl w:val="07D00164"/>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14"/>
  </w:num>
  <w:num w:numId="4">
    <w:abstractNumId w:val="8"/>
  </w:num>
  <w:num w:numId="5">
    <w:abstractNumId w:val="9"/>
  </w:num>
  <w:num w:numId="6">
    <w:abstractNumId w:val="6"/>
  </w:num>
  <w:num w:numId="7">
    <w:abstractNumId w:val="7"/>
  </w:num>
  <w:num w:numId="8">
    <w:abstractNumId w:val="13"/>
  </w:num>
  <w:num w:numId="9">
    <w:abstractNumId w:val="10"/>
  </w:num>
  <w:num w:numId="10">
    <w:abstractNumId w:val="5"/>
  </w:num>
  <w:num w:numId="11">
    <w:abstractNumId w:val="3"/>
  </w:num>
  <w:num w:numId="12">
    <w:abstractNumId w:val="11"/>
  </w:num>
  <w:num w:numId="13">
    <w:abstractNumId w:val="4"/>
  </w:num>
  <w:num w:numId="14">
    <w:abstractNumId w:val="12"/>
  </w:num>
  <w:num w:numId="15">
    <w:abstractNumId w:val="1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evenAndOddHeaders/>
  <w:drawingGridHorizontalSpacing w:val="105"/>
  <w:drawingGridVerticalSpacing w:val="323"/>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14986"/>
    <w:rsid w:val="00010F39"/>
    <w:rsid w:val="00062BF2"/>
    <w:rsid w:val="00085025"/>
    <w:rsid w:val="000B019D"/>
    <w:rsid w:val="000F5271"/>
    <w:rsid w:val="00134375"/>
    <w:rsid w:val="00166A4F"/>
    <w:rsid w:val="001C5675"/>
    <w:rsid w:val="001E078B"/>
    <w:rsid w:val="00201CA5"/>
    <w:rsid w:val="00323ED8"/>
    <w:rsid w:val="00324E74"/>
    <w:rsid w:val="003712A5"/>
    <w:rsid w:val="003803A8"/>
    <w:rsid w:val="0038452C"/>
    <w:rsid w:val="00390CEA"/>
    <w:rsid w:val="003C50D1"/>
    <w:rsid w:val="004A632D"/>
    <w:rsid w:val="00516E9A"/>
    <w:rsid w:val="005F5B8E"/>
    <w:rsid w:val="006A64CC"/>
    <w:rsid w:val="006F478B"/>
    <w:rsid w:val="0076229B"/>
    <w:rsid w:val="00773D2C"/>
    <w:rsid w:val="007C05EB"/>
    <w:rsid w:val="007D1B32"/>
    <w:rsid w:val="008602DE"/>
    <w:rsid w:val="008E571B"/>
    <w:rsid w:val="00931D0D"/>
    <w:rsid w:val="00981D6E"/>
    <w:rsid w:val="009E1BB4"/>
    <w:rsid w:val="00AA3DF0"/>
    <w:rsid w:val="00B451FF"/>
    <w:rsid w:val="00B67A19"/>
    <w:rsid w:val="00BB10AD"/>
    <w:rsid w:val="00BF74AC"/>
    <w:rsid w:val="00C05427"/>
    <w:rsid w:val="00C36592"/>
    <w:rsid w:val="00C36911"/>
    <w:rsid w:val="00C70AAA"/>
    <w:rsid w:val="00CC0FB1"/>
    <w:rsid w:val="00CD5E1C"/>
    <w:rsid w:val="00CF5DA3"/>
    <w:rsid w:val="00D17483"/>
    <w:rsid w:val="00D43805"/>
    <w:rsid w:val="00D6018D"/>
    <w:rsid w:val="00D674D1"/>
    <w:rsid w:val="00E54BCE"/>
    <w:rsid w:val="00ED0110"/>
    <w:rsid w:val="00EE2EEF"/>
    <w:rsid w:val="00F00AA1"/>
    <w:rsid w:val="00F02873"/>
    <w:rsid w:val="00F06545"/>
    <w:rsid w:val="00F538BE"/>
    <w:rsid w:val="01E41B86"/>
    <w:rsid w:val="0235650C"/>
    <w:rsid w:val="04483F9F"/>
    <w:rsid w:val="04B26A2E"/>
    <w:rsid w:val="08F35A77"/>
    <w:rsid w:val="0A8C556E"/>
    <w:rsid w:val="0B651535"/>
    <w:rsid w:val="0FA9089C"/>
    <w:rsid w:val="12986EB3"/>
    <w:rsid w:val="15BE6899"/>
    <w:rsid w:val="19CB475B"/>
    <w:rsid w:val="1A1450B7"/>
    <w:rsid w:val="1A21255E"/>
    <w:rsid w:val="1C952304"/>
    <w:rsid w:val="1F9E10CB"/>
    <w:rsid w:val="1FE7379D"/>
    <w:rsid w:val="2034342A"/>
    <w:rsid w:val="207534D0"/>
    <w:rsid w:val="216F4A0F"/>
    <w:rsid w:val="21DA435E"/>
    <w:rsid w:val="223E3CBF"/>
    <w:rsid w:val="23F65A4A"/>
    <w:rsid w:val="263B2D5A"/>
    <w:rsid w:val="26A6343F"/>
    <w:rsid w:val="282C6DD8"/>
    <w:rsid w:val="28FA0D8B"/>
    <w:rsid w:val="29F55ACD"/>
    <w:rsid w:val="2B0A20C2"/>
    <w:rsid w:val="2BEA056F"/>
    <w:rsid w:val="2BFC4443"/>
    <w:rsid w:val="31DC6846"/>
    <w:rsid w:val="3C61292C"/>
    <w:rsid w:val="3CF14986"/>
    <w:rsid w:val="3FE06B08"/>
    <w:rsid w:val="40C910B1"/>
    <w:rsid w:val="41067D3D"/>
    <w:rsid w:val="419E6918"/>
    <w:rsid w:val="43243251"/>
    <w:rsid w:val="44D21A99"/>
    <w:rsid w:val="48121C22"/>
    <w:rsid w:val="484634EF"/>
    <w:rsid w:val="48614667"/>
    <w:rsid w:val="4EE534D2"/>
    <w:rsid w:val="551E41EB"/>
    <w:rsid w:val="59A221C3"/>
    <w:rsid w:val="5D1E414F"/>
    <w:rsid w:val="5D9F6932"/>
    <w:rsid w:val="64AF7815"/>
    <w:rsid w:val="64D573EA"/>
    <w:rsid w:val="66EE7028"/>
    <w:rsid w:val="68587BD3"/>
    <w:rsid w:val="692C58BD"/>
    <w:rsid w:val="6BB259AD"/>
    <w:rsid w:val="6EE431F8"/>
    <w:rsid w:val="716E3204"/>
    <w:rsid w:val="71FF2876"/>
    <w:rsid w:val="737A7B1C"/>
    <w:rsid w:val="738C2111"/>
    <w:rsid w:val="76C2394A"/>
    <w:rsid w:val="79304031"/>
    <w:rsid w:val="79E5300D"/>
    <w:rsid w:val="7A3133E7"/>
    <w:rsid w:val="7A571737"/>
    <w:rsid w:val="7B2C526E"/>
    <w:rsid w:val="7D8F66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spacing w:line="572" w:lineRule="exact"/>
      <w:jc w:val="center"/>
      <w:outlineLvl w:val="2"/>
    </w:pPr>
    <w:rPr>
      <w:rFonts w:ascii="宋体" w:eastAsia="方正小标宋简体" w:hAnsi="宋体" w:cs="宋体"/>
      <w:kern w:val="0"/>
      <w:sz w:val="44"/>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qFormat/>
    <w:rsid w:val="00323ED8"/>
    <w:pPr>
      <w:ind w:firstLineChars="200" w:firstLine="420"/>
    </w:pPr>
  </w:style>
  <w:style w:type="paragraph" w:styleId="a4">
    <w:name w:val="header"/>
    <w:basedOn w:val="a"/>
    <w:link w:val="Char"/>
    <w:uiPriority w:val="99"/>
    <w:rsid w:val="00C054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05427"/>
    <w:rPr>
      <w:rFonts w:asciiTheme="minorHAnsi" w:eastAsiaTheme="minorEastAsia" w:hAnsiTheme="minorHAnsi" w:cstheme="minorBidi"/>
      <w:kern w:val="2"/>
      <w:sz w:val="18"/>
      <w:szCs w:val="18"/>
    </w:rPr>
  </w:style>
  <w:style w:type="paragraph" w:styleId="a5">
    <w:name w:val="footer"/>
    <w:basedOn w:val="a"/>
    <w:link w:val="Char0"/>
    <w:uiPriority w:val="99"/>
    <w:rsid w:val="00C05427"/>
    <w:pPr>
      <w:tabs>
        <w:tab w:val="center" w:pos="4153"/>
        <w:tab w:val="right" w:pos="8306"/>
      </w:tabs>
      <w:snapToGrid w:val="0"/>
      <w:jc w:val="left"/>
    </w:pPr>
    <w:rPr>
      <w:sz w:val="18"/>
      <w:szCs w:val="18"/>
    </w:rPr>
  </w:style>
  <w:style w:type="character" w:customStyle="1" w:styleId="Char0">
    <w:name w:val="页脚 Char"/>
    <w:basedOn w:val="a0"/>
    <w:link w:val="a5"/>
    <w:uiPriority w:val="99"/>
    <w:rsid w:val="00C05427"/>
    <w:rPr>
      <w:rFonts w:asciiTheme="minorHAnsi" w:eastAsiaTheme="minorEastAsia" w:hAnsiTheme="minorHAnsi" w:cstheme="minorBidi"/>
      <w:kern w:val="2"/>
      <w:sz w:val="18"/>
      <w:szCs w:val="18"/>
    </w:rPr>
  </w:style>
  <w:style w:type="paragraph" w:styleId="a6">
    <w:name w:val="Balloon Text"/>
    <w:basedOn w:val="a"/>
    <w:link w:val="Char1"/>
    <w:rsid w:val="00931D0D"/>
    <w:rPr>
      <w:sz w:val="18"/>
      <w:szCs w:val="18"/>
    </w:rPr>
  </w:style>
  <w:style w:type="character" w:customStyle="1" w:styleId="Char1">
    <w:name w:val="批注框文本 Char"/>
    <w:basedOn w:val="a0"/>
    <w:link w:val="a6"/>
    <w:rsid w:val="00931D0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spacing w:line="572" w:lineRule="exact"/>
      <w:jc w:val="center"/>
      <w:outlineLvl w:val="2"/>
    </w:pPr>
    <w:rPr>
      <w:rFonts w:ascii="宋体" w:eastAsia="方正小标宋简体" w:hAnsi="宋体" w:cs="宋体"/>
      <w:kern w:val="0"/>
      <w:sz w:val="44"/>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qFormat/>
    <w:rsid w:val="00323ED8"/>
    <w:pPr>
      <w:ind w:firstLineChars="200" w:firstLine="420"/>
    </w:pPr>
  </w:style>
  <w:style w:type="paragraph" w:styleId="a4">
    <w:name w:val="header"/>
    <w:basedOn w:val="a"/>
    <w:link w:val="Char"/>
    <w:uiPriority w:val="99"/>
    <w:rsid w:val="00C054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05427"/>
    <w:rPr>
      <w:rFonts w:asciiTheme="minorHAnsi" w:eastAsiaTheme="minorEastAsia" w:hAnsiTheme="minorHAnsi" w:cstheme="minorBidi"/>
      <w:kern w:val="2"/>
      <w:sz w:val="18"/>
      <w:szCs w:val="18"/>
    </w:rPr>
  </w:style>
  <w:style w:type="paragraph" w:styleId="a5">
    <w:name w:val="footer"/>
    <w:basedOn w:val="a"/>
    <w:link w:val="Char0"/>
    <w:uiPriority w:val="99"/>
    <w:rsid w:val="00C05427"/>
    <w:pPr>
      <w:tabs>
        <w:tab w:val="center" w:pos="4153"/>
        <w:tab w:val="right" w:pos="8306"/>
      </w:tabs>
      <w:snapToGrid w:val="0"/>
      <w:jc w:val="left"/>
    </w:pPr>
    <w:rPr>
      <w:sz w:val="18"/>
      <w:szCs w:val="18"/>
    </w:rPr>
  </w:style>
  <w:style w:type="character" w:customStyle="1" w:styleId="Char0">
    <w:name w:val="页脚 Char"/>
    <w:basedOn w:val="a0"/>
    <w:link w:val="a5"/>
    <w:uiPriority w:val="99"/>
    <w:rsid w:val="00C05427"/>
    <w:rPr>
      <w:rFonts w:asciiTheme="minorHAnsi" w:eastAsiaTheme="minorEastAsia" w:hAnsiTheme="minorHAnsi" w:cstheme="minorBidi"/>
      <w:kern w:val="2"/>
      <w:sz w:val="18"/>
      <w:szCs w:val="18"/>
    </w:rPr>
  </w:style>
  <w:style w:type="paragraph" w:styleId="a6">
    <w:name w:val="Balloon Text"/>
    <w:basedOn w:val="a"/>
    <w:link w:val="Char1"/>
    <w:rsid w:val="00931D0D"/>
    <w:rPr>
      <w:sz w:val="18"/>
      <w:szCs w:val="18"/>
    </w:rPr>
  </w:style>
  <w:style w:type="character" w:customStyle="1" w:styleId="Char1">
    <w:name w:val="批注框文本 Char"/>
    <w:basedOn w:val="a0"/>
    <w:link w:val="a6"/>
    <w:rsid w:val="00931D0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62834">
      <w:bodyDiv w:val="1"/>
      <w:marLeft w:val="0"/>
      <w:marRight w:val="0"/>
      <w:marTop w:val="0"/>
      <w:marBottom w:val="0"/>
      <w:divBdr>
        <w:top w:val="none" w:sz="0" w:space="0" w:color="auto"/>
        <w:left w:val="none" w:sz="0" w:space="0" w:color="auto"/>
        <w:bottom w:val="none" w:sz="0" w:space="0" w:color="auto"/>
        <w:right w:val="none" w:sz="0" w:space="0" w:color="auto"/>
      </w:divBdr>
    </w:div>
    <w:div w:id="503936695">
      <w:bodyDiv w:val="1"/>
      <w:marLeft w:val="0"/>
      <w:marRight w:val="0"/>
      <w:marTop w:val="0"/>
      <w:marBottom w:val="0"/>
      <w:divBdr>
        <w:top w:val="none" w:sz="0" w:space="0" w:color="auto"/>
        <w:left w:val="none" w:sz="0" w:space="0" w:color="auto"/>
        <w:bottom w:val="none" w:sz="0" w:space="0" w:color="auto"/>
        <w:right w:val="none" w:sz="0" w:space="0" w:color="auto"/>
      </w:divBdr>
    </w:div>
    <w:div w:id="1111050516">
      <w:bodyDiv w:val="1"/>
      <w:marLeft w:val="0"/>
      <w:marRight w:val="0"/>
      <w:marTop w:val="0"/>
      <w:marBottom w:val="0"/>
      <w:divBdr>
        <w:top w:val="none" w:sz="0" w:space="0" w:color="auto"/>
        <w:left w:val="none" w:sz="0" w:space="0" w:color="auto"/>
        <w:bottom w:val="none" w:sz="0" w:space="0" w:color="auto"/>
        <w:right w:val="none" w:sz="0" w:space="0" w:color="auto"/>
      </w:divBdr>
    </w:div>
    <w:div w:id="1388796314">
      <w:bodyDiv w:val="1"/>
      <w:marLeft w:val="0"/>
      <w:marRight w:val="0"/>
      <w:marTop w:val="0"/>
      <w:marBottom w:val="0"/>
      <w:divBdr>
        <w:top w:val="none" w:sz="0" w:space="0" w:color="auto"/>
        <w:left w:val="none" w:sz="0" w:space="0" w:color="auto"/>
        <w:bottom w:val="none" w:sz="0" w:space="0" w:color="auto"/>
        <w:right w:val="none" w:sz="0" w:space="0" w:color="auto"/>
      </w:divBdr>
    </w:div>
    <w:div w:id="2063752036">
      <w:bodyDiv w:val="1"/>
      <w:marLeft w:val="0"/>
      <w:marRight w:val="0"/>
      <w:marTop w:val="0"/>
      <w:marBottom w:val="0"/>
      <w:divBdr>
        <w:top w:val="none" w:sz="0" w:space="0" w:color="auto"/>
        <w:left w:val="none" w:sz="0" w:space="0" w:color="auto"/>
        <w:bottom w:val="none" w:sz="0" w:space="0" w:color="auto"/>
        <w:right w:val="none" w:sz="0" w:space="0" w:color="auto"/>
      </w:divBdr>
    </w:div>
    <w:div w:id="20766635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Pages>
  <Words>562</Words>
  <Characters>3210</Characters>
  <Application>Microsoft Office Word</Application>
  <DocSecurity>0</DocSecurity>
  <Lines>26</Lines>
  <Paragraphs>7</Paragraphs>
  <ScaleCrop>false</ScaleCrop>
  <Company>Lenovo</Company>
  <LinksUpToDate>false</LinksUpToDate>
  <CharactersWithSpaces>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林小</dc:creator>
  <cp:lastModifiedBy>张水灵</cp:lastModifiedBy>
  <cp:revision>6</cp:revision>
  <cp:lastPrinted>2021-04-28T03:16:00Z</cp:lastPrinted>
  <dcterms:created xsi:type="dcterms:W3CDTF">2021-04-28T02:28:00Z</dcterms:created>
  <dcterms:modified xsi:type="dcterms:W3CDTF">2021-04-28T03:18:00Z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4B4E3A6C0AC34EBCACA312E764DC27FB</vt:lpwstr>
  </property>
</Properties>
</file>