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DBA17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黑体" w:cs="黑体"/>
          <w:color w:val="auto"/>
          <w:sz w:val="32"/>
          <w:szCs w:val="32"/>
          <w:lang w:val="en-US" w:eastAsia="zh-CN"/>
        </w:rPr>
        <w:t>2</w:t>
      </w:r>
    </w:p>
    <w:p w14:paraId="6F65AD77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42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251771CE">
      <w:pPr>
        <w:spacing w:line="600" w:lineRule="exact"/>
        <w:jc w:val="center"/>
        <w:rPr>
          <w:rFonts w:ascii="仿宋_GB2312" w:hAnsi="仿宋_GB2312" w:eastAsia="方正小标宋简体" w:cs="宋体"/>
          <w:color w:val="auto"/>
          <w:sz w:val="44"/>
        </w:rPr>
      </w:pPr>
      <w:r>
        <w:rPr>
          <w:rFonts w:hint="eastAsia" w:ascii="仿宋_GB2312" w:hAnsi="仿宋_GB2312" w:eastAsia="方正小标宋简体" w:cs="宋体"/>
          <w:color w:val="auto"/>
          <w:sz w:val="44"/>
          <w:lang w:val="en-US" w:eastAsia="zh-CN"/>
        </w:rPr>
        <w:t>阳江</w:t>
      </w:r>
      <w:r>
        <w:rPr>
          <w:rFonts w:ascii="仿宋_GB2312" w:hAnsi="仿宋_GB2312" w:eastAsia="方正小标宋简体" w:cs="宋体"/>
          <w:color w:val="auto"/>
          <w:sz w:val="44"/>
        </w:rPr>
        <w:t>市</w:t>
      </w:r>
      <w:r>
        <w:rPr>
          <w:rFonts w:hint="eastAsia" w:ascii="仿宋_GB2312" w:hAnsi="仿宋_GB2312" w:eastAsia="方正小标宋简体" w:cs="宋体"/>
          <w:color w:val="auto"/>
          <w:sz w:val="44"/>
          <w:lang w:eastAsia="zh-CN"/>
        </w:rPr>
        <w:t>中小学</w:t>
      </w:r>
      <w:r>
        <w:rPr>
          <w:rFonts w:ascii="仿宋_GB2312" w:hAnsi="仿宋_GB2312" w:eastAsia="方正小标宋简体" w:cs="宋体"/>
          <w:color w:val="auto"/>
          <w:sz w:val="44"/>
        </w:rPr>
        <w:t>生校服款式设计方案</w:t>
      </w:r>
    </w:p>
    <w:p w14:paraId="262C0D7A">
      <w:pPr>
        <w:spacing w:line="600" w:lineRule="exact"/>
        <w:jc w:val="center"/>
        <w:rPr>
          <w:rFonts w:ascii="仿宋_GB2312" w:hAnsi="仿宋_GB2312" w:eastAsia="方正小标宋简体" w:cs="宋体"/>
          <w:color w:val="auto"/>
          <w:sz w:val="32"/>
          <w:szCs w:val="20"/>
        </w:rPr>
      </w:pPr>
      <w:r>
        <w:rPr>
          <w:rFonts w:ascii="仿宋_GB2312" w:hAnsi="仿宋_GB2312" w:eastAsia="方正小标宋简体" w:cs="宋体"/>
          <w:color w:val="auto"/>
          <w:sz w:val="32"/>
          <w:szCs w:val="20"/>
        </w:rPr>
        <w:t>（</w:t>
      </w:r>
      <w:r>
        <w:rPr>
          <w:rFonts w:hint="eastAsia" w:ascii="仿宋_GB2312" w:hAnsi="仿宋_GB2312" w:eastAsia="方正小标宋简体" w:cs="宋体"/>
          <w:color w:val="auto"/>
          <w:sz w:val="32"/>
          <w:szCs w:val="20"/>
          <w:lang w:eastAsia="zh-CN"/>
        </w:rPr>
        <w:t>参考模板</w:t>
      </w:r>
      <w:r>
        <w:rPr>
          <w:rFonts w:ascii="仿宋_GB2312" w:hAnsi="仿宋_GB2312" w:eastAsia="方正小标宋简体" w:cs="宋体"/>
          <w:color w:val="auto"/>
          <w:sz w:val="32"/>
          <w:szCs w:val="20"/>
        </w:rPr>
        <w:t>）</w:t>
      </w:r>
    </w:p>
    <w:p w14:paraId="2AEE8364">
      <w:pPr>
        <w:spacing w:line="560" w:lineRule="exac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7D4E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left"/>
        <w:textAlignment w:val="auto"/>
        <w:rPr>
          <w:rFonts w:hint="default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（电子文件命名：阳江市校服款式设计方案+作品名称+作者姓名+联系电话）</w:t>
      </w:r>
    </w:p>
    <w:p w14:paraId="3A1335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  <w:t>一、适用学段：小学/初中/高中（含中职）阶段</w:t>
      </w:r>
    </w:p>
    <w:p w14:paraId="3FE284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  <w:t>二、校服类型：男女款春秋装/夏装/冬装</w:t>
      </w:r>
    </w:p>
    <w:p w14:paraId="7C3AF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  <w:t>三、设计理念：（300字以内）</w:t>
      </w:r>
    </w:p>
    <w:p w14:paraId="4EABEC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  <w:t>四、面料及预估零售价</w:t>
      </w:r>
    </w:p>
    <w:p w14:paraId="305BB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1.春秋装服装采用……面料，面料色号（需对应潘通色卡具体版本及色号）……；上衣袖子设计为……；袖口设计为……；裤子（裙裤）侧面设计为……；预估零售价……元。（男女款请分别描述）</w:t>
      </w:r>
    </w:p>
    <w:p w14:paraId="0C1876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2.夏装服装采用……面料，面料色号（需对应潘通色卡具体版本及色号）……；上衣袖子设计为……；袖口设计为……；裤子（裙裤）侧面设计为……；预估零售价……元。（男女款请分别描述）</w:t>
      </w:r>
    </w:p>
    <w:p w14:paraId="47224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3.冬装服装采用……面料，面料色号（需对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应潘通色卡具体版本及色号）……；上衣袖子设计为……；袖口设计为……；裤子（裙裤）侧面设计为……；预估零售价……元。（男女款请分别描述）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6D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2026-02-04T03:51:49Z</dcterms:created>
  <dc:creator>nnnnnn</dc:creator>
  <cp:lastModifiedBy>L.</cp:lastModifiedBy>
  <dcterms:modified xsi:type="dcterms:W3CDTF">2026-02-04T03:53:19Z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eyJoZGlkIjoiZTBkMzJkYTgwYzdhZTJhOTM2MjE1YTA4OGNmNGM2YTIiLCJ1c2VySWQiOiI1MTE1MDc3ODAifQ==</vt:lpwstr>
  </property>
  <property fmtid="{D5CDD505-2E9C-101B-9397-08002B2CF9AE}" pid="4" name="ICV">
    <vt:lpwstr>E3A14917D6A14AB692DA735474AD9DFD_12</vt:lpwstr>
  </property>
</Properties>
</file>